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B9B51" w14:textId="5980C820" w:rsidR="00D53A78" w:rsidRPr="00C23A7C" w:rsidRDefault="00E00AB7" w:rsidP="00C23A7C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Des questions à se poser pour vérifier qu’une tâche est adaptée au plus grand nombre d’élèves </w:t>
      </w:r>
      <w:r w:rsidR="003723CA" w:rsidRPr="00C23A7C">
        <w:rPr>
          <w:rFonts w:asciiTheme="majorHAnsi" w:hAnsiTheme="majorHAnsi" w:cstheme="majorHAnsi"/>
          <w:sz w:val="22"/>
          <w:szCs w:val="22"/>
        </w:rPr>
        <w:t xml:space="preserve">possible </w:t>
      </w:r>
      <w:r w:rsidRPr="00C23A7C">
        <w:rPr>
          <w:rFonts w:asciiTheme="majorHAnsi" w:hAnsiTheme="majorHAnsi" w:cstheme="majorHAnsi"/>
          <w:sz w:val="22"/>
          <w:szCs w:val="22"/>
        </w:rPr>
        <w:t>:</w:t>
      </w:r>
    </w:p>
    <w:p w14:paraId="631436FC" w14:textId="198E4A39" w:rsidR="00E00AB7" w:rsidRPr="00E00AB7" w:rsidRDefault="00E00AB7" w:rsidP="00C23A7C">
      <w:pPr>
        <w:spacing w:line="360" w:lineRule="auto"/>
        <w:ind w:left="426"/>
        <w:rPr>
          <w:rFonts w:asciiTheme="majorHAnsi" w:hAnsiTheme="majorHAnsi" w:cstheme="majorHAnsi"/>
        </w:rPr>
      </w:pPr>
    </w:p>
    <w:p w14:paraId="545B3928" w14:textId="59187203" w:rsidR="00E00AB7" w:rsidRPr="00C23A7C" w:rsidRDefault="00E00AB7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Ai-je défini mon objectif principal au travers de cette tâche ?</w:t>
      </w:r>
    </w:p>
    <w:p w14:paraId="19DACD43" w14:textId="07FF0511" w:rsidR="00A86179" w:rsidRPr="00A86179" w:rsidRDefault="00A86179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A86179">
        <w:rPr>
          <w:rFonts w:asciiTheme="majorHAnsi" w:hAnsiTheme="majorHAnsi" w:cstheme="majorHAnsi"/>
          <w:i/>
          <w:iCs/>
          <w:sz w:val="16"/>
          <w:szCs w:val="16"/>
        </w:rPr>
        <w:t>Suis-je capable de donner l’objectif principal de façon simple ?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 Quelques objectifs secondaires sont-ils identifiés ?</w:t>
      </w:r>
    </w:p>
    <w:p w14:paraId="7E2766BD" w14:textId="74653050" w:rsidR="002441D3" w:rsidRPr="00C23A7C" w:rsidRDefault="002441D3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La tâche permet-elle aux élèves de comprendre cet objectif ?</w:t>
      </w:r>
    </w:p>
    <w:p w14:paraId="68FB7428" w14:textId="3C8F8B85" w:rsidR="00A86179" w:rsidRPr="00A86179" w:rsidRDefault="00A86179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A86179">
        <w:rPr>
          <w:rFonts w:asciiTheme="majorHAnsi" w:hAnsiTheme="majorHAnsi" w:cstheme="majorHAnsi"/>
          <w:i/>
          <w:iCs/>
          <w:sz w:val="16"/>
          <w:szCs w:val="16"/>
        </w:rPr>
        <w:t>Un moment est-il prévu pour que les élèves réfléchissent sur ce qu’ils ont appris ? Une trace est-elle prévue ?</w:t>
      </w:r>
    </w:p>
    <w:p w14:paraId="4DD6D0AF" w14:textId="77777777" w:rsidR="00EB003C" w:rsidRPr="00C23A7C" w:rsidRDefault="00EB003C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Quelles sont précisément mes attentes et quels sont les critères de réussite ?</w:t>
      </w:r>
    </w:p>
    <w:p w14:paraId="4510A19D" w14:textId="77777777" w:rsidR="00EB003C" w:rsidRPr="00A86179" w:rsidRDefault="00EB003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En fonction des objectifs, 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suis-je en mesure de décrire </w:t>
      </w:r>
      <w:r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ce que je cherche à observer pour évaluer, et comment ? </w:t>
      </w:r>
    </w:p>
    <w:p w14:paraId="2A14EE49" w14:textId="410574E2" w:rsidR="00EB003C" w:rsidRPr="00C23A7C" w:rsidRDefault="00EB003C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 xml:space="preserve">Les élèves connaissent-ils </w:t>
      </w:r>
      <w:r w:rsidRPr="00C23A7C">
        <w:rPr>
          <w:rFonts w:asciiTheme="majorHAnsi" w:hAnsiTheme="majorHAnsi" w:cstheme="majorHAnsi"/>
          <w:sz w:val="22"/>
          <w:szCs w:val="22"/>
        </w:rPr>
        <w:t>les critères de réussite ?</w:t>
      </w:r>
    </w:p>
    <w:p w14:paraId="00062FBB" w14:textId="43424F7F" w:rsidR="00EB003C" w:rsidRPr="00A86179" w:rsidRDefault="00EB003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>
        <w:rPr>
          <w:rFonts w:asciiTheme="majorHAnsi" w:hAnsiTheme="majorHAnsi" w:cstheme="majorHAnsi"/>
          <w:i/>
          <w:iCs/>
          <w:sz w:val="16"/>
          <w:szCs w:val="16"/>
        </w:rPr>
        <w:t>Les élèves sont-ils en mesure de s’autoévaluer, et quand peuvent-ils le faire ? Un espace est-il prévu en ce sens</w:t>
      </w:r>
      <w:r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 ? </w:t>
      </w:r>
    </w:p>
    <w:p w14:paraId="54D8F2F9" w14:textId="7A58793A" w:rsidR="003723CA" w:rsidRPr="00C23A7C" w:rsidRDefault="003723CA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Ai-je estimé le temps nécessaire à la réalisation de la tâche ?</w:t>
      </w:r>
    </w:p>
    <w:p w14:paraId="2F2FA9A5" w14:textId="61DE5853" w:rsidR="00A86179" w:rsidRPr="00A86179" w:rsidRDefault="00A86179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A86179">
        <w:rPr>
          <w:rFonts w:asciiTheme="majorHAnsi" w:hAnsiTheme="majorHAnsi" w:cstheme="majorHAnsi"/>
          <w:i/>
          <w:iCs/>
          <w:sz w:val="16"/>
          <w:szCs w:val="16"/>
        </w:rPr>
        <w:t>Suis-je en mesure d’annoncer le temps dévolu à cette tâche, ainsi que son découpage le cas échéant ? Ai-je réfléchi à des variations pour les élèves qui en ont besoin ?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 Est-il prévu ou non d’utiliser un timer collectif ou des timer individuels ?</w:t>
      </w:r>
    </w:p>
    <w:p w14:paraId="40C45408" w14:textId="29EF5181" w:rsidR="003723CA" w:rsidRPr="00C23A7C" w:rsidRDefault="003723CA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Ai-je prévu d’autres travaux pour les élèves les plus rapides ?</w:t>
      </w:r>
    </w:p>
    <w:p w14:paraId="5D16842C" w14:textId="492679E1" w:rsidR="00A86179" w:rsidRPr="00A86179" w:rsidRDefault="00A86179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Ces travaux sont-ils réalisables en autonomie, ou ai-je anticipé des coups de pouce qui permettent de l’être ? Comment ces travaux seront-ils corrigés et de quelle évaluation </w:t>
      </w:r>
      <w:proofErr w:type="spellStart"/>
      <w:r w:rsidRPr="00A86179">
        <w:rPr>
          <w:rFonts w:asciiTheme="majorHAnsi" w:hAnsiTheme="majorHAnsi" w:cstheme="majorHAnsi"/>
          <w:i/>
          <w:iCs/>
          <w:sz w:val="16"/>
          <w:szCs w:val="16"/>
        </w:rPr>
        <w:t>feront-ils</w:t>
      </w:r>
      <w:proofErr w:type="spellEnd"/>
      <w:r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 l’objet ?</w:t>
      </w:r>
    </w:p>
    <w:p w14:paraId="02C23D09" w14:textId="474C789B" w:rsidR="00E00AB7" w:rsidRPr="00C23A7C" w:rsidRDefault="00E00AB7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La police de caractères est-elle lisible, les documents clairs et bien disposés ?</w:t>
      </w:r>
    </w:p>
    <w:p w14:paraId="5BBB9A17" w14:textId="0CFB745D" w:rsidR="00A86179" w:rsidRPr="00A86179" w:rsidRDefault="00C23A7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>
        <w:rPr>
          <w:rFonts w:asciiTheme="majorHAnsi" w:hAnsiTheme="majorHAnsi" w:cstheme="majorHAnsi"/>
          <w:i/>
          <w:iCs/>
          <w:sz w:val="16"/>
          <w:szCs w:val="16"/>
        </w:rPr>
        <w:t xml:space="preserve">Ai-je pensé à la présentation :  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police 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>sans empattement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, 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lettres espacées, 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>interligne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 accru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, 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choix de 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>couleurs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 ou non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, 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>présentation, zonage (pas de colonnes, pas de recto-verso)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>,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 numérotation des paragraphes/tâches/pages,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 réduction des distracteurs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>,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 découpage un document-un exercice,</w:t>
      </w:r>
      <w:r w:rsidR="00A86179" w:rsidRPr="00A86179">
        <w:rPr>
          <w:rFonts w:asciiTheme="majorHAnsi" w:hAnsiTheme="majorHAnsi" w:cstheme="majorHAnsi"/>
          <w:i/>
          <w:iCs/>
          <w:sz w:val="16"/>
          <w:szCs w:val="16"/>
        </w:rPr>
        <w:t xml:space="preserve"> …</w:t>
      </w:r>
      <w:r>
        <w:rPr>
          <w:rFonts w:asciiTheme="majorHAnsi" w:hAnsiTheme="majorHAnsi" w:cstheme="majorHAnsi"/>
          <w:i/>
          <w:iCs/>
          <w:sz w:val="16"/>
          <w:szCs w:val="16"/>
        </w:rPr>
        <w:t> ?</w:t>
      </w:r>
    </w:p>
    <w:p w14:paraId="2AABB125" w14:textId="641E7CD6" w:rsidR="00E00AB7" w:rsidRPr="00C23A7C" w:rsidRDefault="00E00AB7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La question est-elle mise en évidence ?</w:t>
      </w:r>
    </w:p>
    <w:p w14:paraId="00A7FE41" w14:textId="599B84DC" w:rsidR="00A86179" w:rsidRPr="00C9458C" w:rsidRDefault="00C9458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C9458C">
        <w:rPr>
          <w:rFonts w:asciiTheme="majorHAnsi" w:hAnsiTheme="majorHAnsi" w:cstheme="majorHAnsi"/>
          <w:i/>
          <w:iCs/>
          <w:sz w:val="16"/>
          <w:szCs w:val="16"/>
        </w:rPr>
        <w:t>Quand je regarde la tâche, la question saute-t-elle aux yeux ?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 Par exemple elle peut être surlignée, toujours de la même couleur.</w:t>
      </w:r>
    </w:p>
    <w:p w14:paraId="1145F454" w14:textId="3E44E468" w:rsidR="002441D3" w:rsidRPr="00C23A7C" w:rsidRDefault="002441D3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Va-t-on à l’essentiel ?</w:t>
      </w:r>
    </w:p>
    <w:p w14:paraId="73FB469D" w14:textId="657851A7" w:rsidR="00C9458C" w:rsidRPr="00C9458C" w:rsidRDefault="00C9458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C9458C">
        <w:rPr>
          <w:rFonts w:asciiTheme="majorHAnsi" w:hAnsiTheme="majorHAnsi" w:cstheme="majorHAnsi"/>
          <w:i/>
          <w:iCs/>
          <w:sz w:val="16"/>
          <w:szCs w:val="16"/>
        </w:rPr>
        <w:t xml:space="preserve">Le fil de pensée, le fil de recherche côté élève est-il linéaire ? Y </w:t>
      </w:r>
      <w:proofErr w:type="spellStart"/>
      <w:r w:rsidRPr="00C9458C">
        <w:rPr>
          <w:rFonts w:asciiTheme="majorHAnsi" w:hAnsiTheme="majorHAnsi" w:cstheme="majorHAnsi"/>
          <w:i/>
          <w:iCs/>
          <w:sz w:val="16"/>
          <w:szCs w:val="16"/>
        </w:rPr>
        <w:t>a-t-il</w:t>
      </w:r>
      <w:proofErr w:type="spellEnd"/>
      <w:r w:rsidRPr="00C9458C">
        <w:rPr>
          <w:rFonts w:asciiTheme="majorHAnsi" w:hAnsiTheme="majorHAnsi" w:cstheme="majorHAnsi"/>
          <w:i/>
          <w:iCs/>
          <w:sz w:val="16"/>
          <w:szCs w:val="16"/>
        </w:rPr>
        <w:t xml:space="preserve"> des digressions dont on pourrait se passer ?</w:t>
      </w:r>
    </w:p>
    <w:p w14:paraId="30A974C1" w14:textId="53E16E2D" w:rsidR="002441D3" w:rsidRPr="00C23A7C" w:rsidRDefault="00E00AB7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 xml:space="preserve">Le vocabulaire </w:t>
      </w:r>
      <w:r w:rsidR="002441D3" w:rsidRPr="00C23A7C">
        <w:rPr>
          <w:rFonts w:asciiTheme="majorHAnsi" w:hAnsiTheme="majorHAnsi" w:cstheme="majorHAnsi"/>
          <w:sz w:val="22"/>
          <w:szCs w:val="22"/>
        </w:rPr>
        <w:t xml:space="preserve">est-il accessible ? </w:t>
      </w:r>
    </w:p>
    <w:p w14:paraId="0A4C8D84" w14:textId="41352BB6" w:rsidR="00C9458C" w:rsidRPr="00C9458C" w:rsidRDefault="00C9458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C9458C">
        <w:rPr>
          <w:rFonts w:asciiTheme="majorHAnsi" w:hAnsiTheme="majorHAnsi" w:cstheme="majorHAnsi"/>
          <w:i/>
          <w:iCs/>
          <w:sz w:val="16"/>
          <w:szCs w:val="16"/>
        </w:rPr>
        <w:t>A</w:t>
      </w:r>
      <w:r>
        <w:rPr>
          <w:rFonts w:asciiTheme="majorHAnsi" w:hAnsiTheme="majorHAnsi" w:cstheme="majorHAnsi"/>
          <w:i/>
          <w:iCs/>
          <w:sz w:val="16"/>
          <w:szCs w:val="16"/>
        </w:rPr>
        <w:t>i</w:t>
      </w:r>
      <w:r w:rsidRPr="00C9458C">
        <w:rPr>
          <w:rFonts w:asciiTheme="majorHAnsi" w:hAnsiTheme="majorHAnsi" w:cstheme="majorHAnsi"/>
          <w:i/>
          <w:iCs/>
          <w:sz w:val="16"/>
          <w:szCs w:val="16"/>
        </w:rPr>
        <w:t xml:space="preserve">-je réfléchi à tous les mots en tenant compte du lexique et de l’environnement du public visé ? En cas de difficulté, ai-je reformulé ou proposé un étayage lexical ? </w:t>
      </w:r>
    </w:p>
    <w:p w14:paraId="525E10ED" w14:textId="2FDACF71" w:rsidR="00E00AB7" w:rsidRPr="00C23A7C" w:rsidRDefault="00E00AB7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La consigne est-elle explicite</w:t>
      </w:r>
      <w:r w:rsidR="002441D3" w:rsidRPr="00C23A7C">
        <w:rPr>
          <w:rFonts w:asciiTheme="majorHAnsi" w:hAnsiTheme="majorHAnsi" w:cstheme="majorHAnsi"/>
          <w:sz w:val="22"/>
          <w:szCs w:val="22"/>
        </w:rPr>
        <w:t xml:space="preserve"> </w:t>
      </w:r>
      <w:r w:rsidRPr="00C23A7C">
        <w:rPr>
          <w:rFonts w:asciiTheme="majorHAnsi" w:hAnsiTheme="majorHAnsi" w:cstheme="majorHAnsi"/>
          <w:sz w:val="22"/>
          <w:szCs w:val="22"/>
        </w:rPr>
        <w:t>?</w:t>
      </w:r>
    </w:p>
    <w:p w14:paraId="7854F239" w14:textId="0E5CC104" w:rsidR="00C9458C" w:rsidRPr="00C9458C" w:rsidRDefault="00C9458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C9458C">
        <w:rPr>
          <w:rFonts w:asciiTheme="majorHAnsi" w:hAnsiTheme="majorHAnsi" w:cstheme="majorHAnsi"/>
          <w:i/>
          <w:iCs/>
          <w:sz w:val="16"/>
          <w:szCs w:val="16"/>
        </w:rPr>
        <w:t>De quelles connaissances hors scolaire a-t-on besoin pour s’engager dans la tâche ? Quelles inférences faut-il réaliser ? Est-ce trop difficile pour certains élèves ? Si oui, qu’expliciter pour permettre l’engagement ?</w:t>
      </w:r>
    </w:p>
    <w:p w14:paraId="2F90A486" w14:textId="176575EC" w:rsidR="00E00AB7" w:rsidRPr="00C23A7C" w:rsidRDefault="00E00AB7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 xml:space="preserve">Quelles contraintes puis-je ôter pour simplifier sans dénaturer l’exercice ? </w:t>
      </w:r>
    </w:p>
    <w:p w14:paraId="2A698C71" w14:textId="7140CF0B" w:rsidR="00C9458C" w:rsidRPr="00C9458C" w:rsidRDefault="00C9458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C9458C">
        <w:rPr>
          <w:rFonts w:asciiTheme="majorHAnsi" w:hAnsiTheme="majorHAnsi" w:cstheme="majorHAnsi"/>
          <w:i/>
          <w:iCs/>
          <w:sz w:val="16"/>
          <w:szCs w:val="16"/>
        </w:rPr>
        <w:t>Si mon objectif est de calculer une quatrième proportionnelle, est-il utile de proposer des décimaux ? Si je fais construire un parallélogramme, pourquoi l’ai-je nommé LNPM ?</w:t>
      </w:r>
    </w:p>
    <w:p w14:paraId="1A4FDFB3" w14:textId="63129EA5" w:rsidR="00EB003C" w:rsidRPr="00C23A7C" w:rsidRDefault="00EB003C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La tâche est-elle séquencée ?</w:t>
      </w:r>
    </w:p>
    <w:p w14:paraId="5C5D05FE" w14:textId="18940767" w:rsidR="00EB003C" w:rsidRPr="00EB003C" w:rsidRDefault="00EB003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 w:rsidRPr="00EB003C">
        <w:rPr>
          <w:rFonts w:asciiTheme="majorHAnsi" w:hAnsiTheme="majorHAnsi" w:cstheme="majorHAnsi"/>
          <w:i/>
          <w:iCs/>
          <w:sz w:val="16"/>
          <w:szCs w:val="16"/>
        </w:rPr>
        <w:t>Sans simplifier à l’excès et en fonction de mes objectifs, puis-je décomposer la tâche, et est-ce utile ?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 Ai-je pensé des points d’étapes, le cas échéant, pour résumer ce qui précède et </w:t>
      </w:r>
      <w:r w:rsidR="00C23A7C">
        <w:rPr>
          <w:rFonts w:asciiTheme="majorHAnsi" w:hAnsiTheme="majorHAnsi" w:cstheme="majorHAnsi"/>
          <w:i/>
          <w:iCs/>
          <w:sz w:val="16"/>
          <w:szCs w:val="16"/>
        </w:rPr>
        <w:t>faire des bilans intermédiaires ?</w:t>
      </w:r>
    </w:p>
    <w:p w14:paraId="46D6E465" w14:textId="6DF2E534" w:rsidR="00E00AB7" w:rsidRPr="00C23A7C" w:rsidRDefault="00E00AB7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Quelles procédures, quels supports, quels matériels, quelles organisations, quels types de rendu puis-je proposer comme alternatives à la version originale de la tâche ?</w:t>
      </w:r>
    </w:p>
    <w:p w14:paraId="4DE097F7" w14:textId="4F5AEAEA" w:rsidR="00C9458C" w:rsidRPr="00C9458C" w:rsidRDefault="00C9458C" w:rsidP="00C23A7C">
      <w:pPr>
        <w:spacing w:line="360" w:lineRule="auto"/>
        <w:ind w:left="426"/>
        <w:rPr>
          <w:rFonts w:asciiTheme="majorHAnsi" w:hAnsiTheme="majorHAnsi" w:cstheme="majorHAnsi"/>
          <w:i/>
          <w:iCs/>
          <w:sz w:val="16"/>
          <w:szCs w:val="16"/>
        </w:rPr>
      </w:pPr>
      <w:r>
        <w:rPr>
          <w:rFonts w:asciiTheme="majorHAnsi" w:hAnsiTheme="majorHAnsi" w:cstheme="majorHAnsi"/>
          <w:i/>
          <w:iCs/>
          <w:sz w:val="16"/>
          <w:szCs w:val="16"/>
        </w:rPr>
        <w:t xml:space="preserve">Ai-je envisagé l’usage de la calculatrice ou des tables, des supports à compléter, le glisse-nombre, l’appui d’un camarade pour tracer une figure, le recours au numérique, un travail en binôme ou en groupes, </w:t>
      </w:r>
      <w:r w:rsidR="00EB003C">
        <w:rPr>
          <w:rFonts w:asciiTheme="majorHAnsi" w:hAnsiTheme="majorHAnsi" w:cstheme="majorHAnsi"/>
          <w:i/>
          <w:iCs/>
          <w:sz w:val="16"/>
          <w:szCs w:val="16"/>
        </w:rPr>
        <w:t xml:space="preserve">des appuis visuels, 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l’activation de la table d’appui, un rendu dessiné, enregistré, de donner du temps </w:t>
      </w:r>
      <w:proofErr w:type="gramStart"/>
      <w:r>
        <w:rPr>
          <w:rFonts w:asciiTheme="majorHAnsi" w:hAnsiTheme="majorHAnsi" w:cstheme="majorHAnsi"/>
          <w:i/>
          <w:iCs/>
          <w:sz w:val="16"/>
          <w:szCs w:val="16"/>
        </w:rPr>
        <w:t>hors</w:t>
      </w:r>
      <w:proofErr w:type="gramEnd"/>
      <w:r>
        <w:rPr>
          <w:rFonts w:asciiTheme="majorHAnsi" w:hAnsiTheme="majorHAnsi" w:cstheme="majorHAnsi"/>
          <w:i/>
          <w:iCs/>
          <w:sz w:val="16"/>
          <w:szCs w:val="16"/>
        </w:rPr>
        <w:t xml:space="preserve"> la classe ou la fois suivante pour finaliser, … ?</w:t>
      </w:r>
    </w:p>
    <w:p w14:paraId="3E278F68" w14:textId="32BCC8F7" w:rsidR="003723CA" w:rsidRPr="00C23A7C" w:rsidRDefault="003723CA" w:rsidP="00C23A7C">
      <w:pPr>
        <w:pStyle w:val="Paragraphedeliste"/>
        <w:numPr>
          <w:ilvl w:val="0"/>
          <w:numId w:val="1"/>
        </w:numPr>
        <w:spacing w:line="36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C23A7C">
        <w:rPr>
          <w:rFonts w:asciiTheme="majorHAnsi" w:hAnsiTheme="majorHAnsi" w:cstheme="majorHAnsi"/>
          <w:sz w:val="22"/>
          <w:szCs w:val="22"/>
        </w:rPr>
        <w:t>Les adaptations que j’ai prévues permettent-elles une synthèse collective ?</w:t>
      </w:r>
    </w:p>
    <w:p w14:paraId="0F7681FA" w14:textId="6C5FE710" w:rsidR="00C9458C" w:rsidRPr="00EB003C" w:rsidRDefault="00EB003C" w:rsidP="00EB003C">
      <w:pPr>
        <w:spacing w:line="360" w:lineRule="auto"/>
        <w:ind w:left="708"/>
        <w:rPr>
          <w:rFonts w:asciiTheme="majorHAnsi" w:hAnsiTheme="majorHAnsi" w:cstheme="majorHAnsi"/>
          <w:i/>
          <w:iCs/>
          <w:sz w:val="16"/>
          <w:szCs w:val="16"/>
        </w:rPr>
      </w:pPr>
      <w:r w:rsidRPr="00EB003C">
        <w:rPr>
          <w:rFonts w:asciiTheme="majorHAnsi" w:hAnsiTheme="majorHAnsi" w:cstheme="majorHAnsi"/>
          <w:i/>
          <w:iCs/>
          <w:sz w:val="16"/>
          <w:szCs w:val="16"/>
        </w:rPr>
        <w:t xml:space="preserve">Tous les élèves </w:t>
      </w:r>
      <w:proofErr w:type="spellStart"/>
      <w:r w:rsidRPr="00EB003C">
        <w:rPr>
          <w:rFonts w:asciiTheme="majorHAnsi" w:hAnsiTheme="majorHAnsi" w:cstheme="majorHAnsi"/>
          <w:i/>
          <w:iCs/>
          <w:sz w:val="16"/>
          <w:szCs w:val="16"/>
        </w:rPr>
        <w:t>vont-ils</w:t>
      </w:r>
      <w:proofErr w:type="spellEnd"/>
      <w:r w:rsidRPr="00EB003C">
        <w:rPr>
          <w:rFonts w:asciiTheme="majorHAnsi" w:hAnsiTheme="majorHAnsi" w:cstheme="majorHAnsi"/>
          <w:i/>
          <w:iCs/>
          <w:sz w:val="16"/>
          <w:szCs w:val="16"/>
        </w:rPr>
        <w:t xml:space="preserve"> pouvoir s’impliquer et se sentir concernés par la synthèse ? Ont-ils tous un apport possible dans l’élaboration de cette synthèse ?</w:t>
      </w:r>
      <w:r w:rsidR="00C23A7C">
        <w:rPr>
          <w:rFonts w:asciiTheme="majorHAnsi" w:hAnsiTheme="majorHAnsi" w:cstheme="majorHAnsi"/>
          <w:i/>
          <w:iCs/>
          <w:sz w:val="16"/>
          <w:szCs w:val="16"/>
        </w:rPr>
        <w:t xml:space="preserve"> Le sentiment d’appartenance est-il pensé ?</w:t>
      </w:r>
    </w:p>
    <w:sectPr w:rsidR="00C9458C" w:rsidRPr="00EB003C" w:rsidSect="00C23A7C">
      <w:pgSz w:w="11906" w:h="16838"/>
      <w:pgMar w:top="829" w:right="992" w:bottom="747" w:left="99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29695E"/>
    <w:multiLevelType w:val="hybridMultilevel"/>
    <w:tmpl w:val="ECC607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B7"/>
    <w:rsid w:val="002441D3"/>
    <w:rsid w:val="003723CA"/>
    <w:rsid w:val="00A86179"/>
    <w:rsid w:val="00C23A7C"/>
    <w:rsid w:val="00C9458C"/>
    <w:rsid w:val="00D53A78"/>
    <w:rsid w:val="00E00AB7"/>
    <w:rsid w:val="00EB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2918BD"/>
  <w15:chartTrackingRefBased/>
  <w15:docId w15:val="{988B3A57-B72C-C844-A67F-8C7D9D95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0AB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6179"/>
    <w:pPr>
      <w:spacing w:before="100" w:beforeAutospacing="1" w:after="119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9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2025-05-08T05:54:00Z</cp:lastPrinted>
  <dcterms:created xsi:type="dcterms:W3CDTF">2025-05-08T06:31:00Z</dcterms:created>
  <dcterms:modified xsi:type="dcterms:W3CDTF">2025-05-08T06:31:00Z</dcterms:modified>
</cp:coreProperties>
</file>